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186E" w14:textId="5D773000" w:rsidR="0038488E" w:rsidRDefault="0038488E" w:rsidP="001F3E4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0794797" w14:textId="77777777" w:rsidR="00F45FCD" w:rsidRPr="002F25FA" w:rsidRDefault="00F45FCD" w:rsidP="001F3E4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AB8D6C0" w14:textId="77777777" w:rsidR="00F45FCD" w:rsidRPr="00362F1A" w:rsidRDefault="00F45FCD" w:rsidP="00F45FCD">
      <w:pPr>
        <w:pStyle w:val="NormalIndent"/>
        <w:ind w:firstLine="0"/>
        <w:rPr>
          <w:rFonts w:ascii="Times New Roman" w:hAnsi="Times New Roman"/>
          <w:b/>
          <w:sz w:val="22"/>
        </w:rPr>
      </w:pPr>
      <w:r w:rsidRPr="00362F1A">
        <w:rPr>
          <w:rFonts w:ascii="Times New Roman" w:hAnsi="Times New Roman"/>
          <w:b/>
          <w:sz w:val="22"/>
        </w:rPr>
        <w:t xml:space="preserve">Contract of Agreement for Super-Lot Inspection Program </w:t>
      </w:r>
    </w:p>
    <w:p w14:paraId="40133A99" w14:textId="77777777" w:rsidR="00F45FCD" w:rsidRDefault="00F45FCD" w:rsidP="00F45FCD">
      <w:pPr>
        <w:pStyle w:val="NormalIndent"/>
        <w:ind w:firstLine="0"/>
        <w:rPr>
          <w:sz w:val="22"/>
        </w:rPr>
      </w:pPr>
    </w:p>
    <w:p w14:paraId="3CBBD7EC" w14:textId="25066411" w:rsidR="00F45FCD" w:rsidRPr="00F45FCD" w:rsidRDefault="00F45FCD" w:rsidP="007F2B85">
      <w:pPr>
        <w:tabs>
          <w:tab w:val="left" w:pos="1080"/>
          <w:tab w:val="left" w:pos="2520"/>
          <w:tab w:val="left" w:pos="4320"/>
          <w:tab w:val="left" w:pos="5400"/>
        </w:tabs>
        <w:spacing w:after="0" w:line="240" w:lineRule="auto"/>
        <w:rPr>
          <w:szCs w:val="24"/>
        </w:rPr>
      </w:pPr>
      <w:r w:rsidRPr="00F45FCD">
        <w:rPr>
          <w:szCs w:val="24"/>
        </w:rPr>
        <w:t xml:space="preserve">I (We), </w:t>
      </w:r>
      <w:sdt>
        <w:sdtPr>
          <w:rPr>
            <w:rFonts w:cs="Times New Roman"/>
            <w:szCs w:val="24"/>
          </w:rPr>
          <w:id w:val="757250917"/>
          <w:lock w:val="sdtLocked"/>
          <w:placeholder>
            <w:docPart w:val="E3D4CA33A7554C6780A56DA79D7D1014"/>
          </w:placeholder>
          <w:showingPlcHdr/>
          <w15:color w:val="00FFFF"/>
          <w:text/>
        </w:sdtPr>
        <w:sdtContent>
          <w:r w:rsidR="00E105D1" w:rsidRPr="0051012A">
            <w:rPr>
              <w:rStyle w:val="PlaceholderText"/>
              <w:color w:val="0070C0"/>
            </w:rPr>
            <w:t>Insert name of applicant</w:t>
          </w:r>
        </w:sdtContent>
      </w:sdt>
      <w:r w:rsidRPr="00F45FCD">
        <w:rPr>
          <w:szCs w:val="24"/>
        </w:rPr>
        <w:t xml:space="preserve">, located at </w:t>
      </w:r>
      <w:sdt>
        <w:sdtPr>
          <w:rPr>
            <w:rFonts w:cs="Times New Roman"/>
            <w:szCs w:val="24"/>
          </w:rPr>
          <w:id w:val="-1117905097"/>
          <w:lock w:val="sdtLocked"/>
          <w:placeholder>
            <w:docPart w:val="863E005855A742E88F02EF8068C09CA5"/>
          </w:placeholder>
          <w:showingPlcHdr/>
          <w15:color w:val="00FFFF"/>
          <w:text/>
        </w:sdtPr>
        <w:sdtContent>
          <w:r w:rsidR="002374CD" w:rsidRPr="0051012A">
            <w:rPr>
              <w:rStyle w:val="PlaceholderText"/>
              <w:color w:val="0070C0"/>
            </w:rPr>
            <w:t>Insert main office or headquarters</w:t>
          </w:r>
        </w:sdtContent>
      </w:sdt>
      <w:r w:rsidRPr="00F45FCD">
        <w:rPr>
          <w:szCs w:val="24"/>
        </w:rPr>
        <w:t>,</w:t>
      </w:r>
      <w:r w:rsidR="002374CD">
        <w:rPr>
          <w:szCs w:val="24"/>
        </w:rPr>
        <w:t xml:space="preserve"> </w:t>
      </w:r>
      <w:r w:rsidRPr="00F45FCD">
        <w:rPr>
          <w:szCs w:val="24"/>
        </w:rPr>
        <w:t xml:space="preserve">hereinafter referred to as the applicant, hereby make this application for the Super Lot Program commencing on </w:t>
      </w:r>
      <w:sdt>
        <w:sdtPr>
          <w:rPr>
            <w:rFonts w:cs="Times New Roman"/>
            <w:szCs w:val="24"/>
          </w:rPr>
          <w:id w:val="1459379436"/>
          <w:lock w:val="sdtLocked"/>
          <w:placeholder>
            <w:docPart w:val="9C28B390F7384BA79A74AD6AFAFF5636"/>
          </w:placeholder>
          <w:showingPlcHdr/>
          <w15:color w:val="00FFFF"/>
          <w:text/>
        </w:sdtPr>
        <w:sdtContent>
          <w:r w:rsidR="002374CD" w:rsidRPr="0051012A">
            <w:rPr>
              <w:rStyle w:val="PlaceholderText"/>
              <w:color w:val="0070C0"/>
            </w:rPr>
            <w:t>Insert date</w:t>
          </w:r>
        </w:sdtContent>
      </w:sdt>
      <w:r w:rsidRPr="00F45FCD">
        <w:rPr>
          <w:szCs w:val="24"/>
        </w:rPr>
        <w:t xml:space="preserve"> or as soon thereafter as appears practicable to the </w:t>
      </w:r>
      <w:r w:rsidR="009D232B">
        <w:rPr>
          <w:szCs w:val="24"/>
        </w:rPr>
        <w:t xml:space="preserve">Federal or </w:t>
      </w:r>
      <w:r w:rsidRPr="00F45FCD">
        <w:rPr>
          <w:szCs w:val="24"/>
        </w:rPr>
        <w:t xml:space="preserve">Federal-State Inspection Service (FSIS) in </w:t>
      </w:r>
      <w:sdt>
        <w:sdtPr>
          <w:rPr>
            <w:rFonts w:cs="Times New Roman"/>
            <w:szCs w:val="24"/>
          </w:rPr>
          <w:id w:val="1813366915"/>
          <w:lock w:val="sdtLocked"/>
          <w:placeholder>
            <w:docPart w:val="5B4E58AFA46F438D94C2E2A916108213"/>
          </w:placeholder>
          <w:showingPlcHdr/>
          <w15:color w:val="00FFFF"/>
          <w:text/>
        </w:sdtPr>
        <w:sdtContent>
          <w:r w:rsidR="002374CD" w:rsidRPr="0051012A">
            <w:rPr>
              <w:rStyle w:val="PlaceholderText"/>
              <w:color w:val="0070C0"/>
            </w:rPr>
            <w:t>Insert state</w:t>
          </w:r>
        </w:sdtContent>
      </w:sdt>
      <w:r w:rsidRPr="00F45FCD">
        <w:rPr>
          <w:szCs w:val="24"/>
        </w:rPr>
        <w:t xml:space="preserve">, for the </w:t>
      </w:r>
      <w:sdt>
        <w:sdtPr>
          <w:rPr>
            <w:rFonts w:cs="Times New Roman"/>
            <w:szCs w:val="24"/>
          </w:rPr>
          <w:id w:val="-1823498816"/>
          <w:lock w:val="sdtLocked"/>
          <w:placeholder>
            <w:docPart w:val="E41BB1034D124DEEB4D9893357B9E738"/>
          </w:placeholder>
          <w:showingPlcHdr/>
          <w15:color w:val="00FFFF"/>
          <w:text/>
        </w:sdtPr>
        <w:sdtContent>
          <w:r w:rsidR="002374CD" w:rsidRPr="0051012A">
            <w:rPr>
              <w:rStyle w:val="PlaceholderText"/>
              <w:color w:val="0070C0"/>
            </w:rPr>
            <w:t>Insert year</w:t>
          </w:r>
        </w:sdtContent>
      </w:sdt>
      <w:r w:rsidRPr="00F45FCD">
        <w:rPr>
          <w:szCs w:val="24"/>
        </w:rPr>
        <w:t xml:space="preserve"> season.</w:t>
      </w:r>
      <w:r w:rsidRPr="00F45FCD">
        <w:rPr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6521"/>
      </w:tblGrid>
      <w:tr w:rsidR="00F45FCD" w:rsidRPr="00F45FCD" w14:paraId="49C296A7" w14:textId="77777777" w:rsidTr="002374CD">
        <w:trPr>
          <w:trHeight w:val="576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D57587F" w14:textId="77777777" w:rsidR="00F45FCD" w:rsidRPr="00F45FCD" w:rsidRDefault="00F45FCD" w:rsidP="002374CD">
            <w:pPr>
              <w:spacing w:before="60" w:after="60" w:line="240" w:lineRule="auto"/>
              <w:rPr>
                <w:szCs w:val="24"/>
              </w:rPr>
            </w:pPr>
            <w:r w:rsidRPr="00F45FCD">
              <w:rPr>
                <w:szCs w:val="24"/>
              </w:rPr>
              <w:t>Location of Facility:</w:t>
            </w:r>
          </w:p>
        </w:tc>
        <w:sdt>
          <w:sdtPr>
            <w:rPr>
              <w:szCs w:val="24"/>
            </w:rPr>
            <w:id w:val="-69507180"/>
            <w:lock w:val="sdtLocked"/>
            <w:placeholder>
              <w:docPart w:val="01EFC3B2DAC54ED1AAEC889BF3598A60"/>
            </w:placeholder>
            <w:showingPlcHdr/>
            <w15:color w:val="00FFFF"/>
          </w:sdtPr>
          <w:sdtContent>
            <w:tc>
              <w:tcPr>
                <w:tcW w:w="6521" w:type="dxa"/>
                <w:shd w:val="clear" w:color="auto" w:fill="auto"/>
                <w:vAlign w:val="center"/>
              </w:tcPr>
              <w:p w14:paraId="6AEAB8DB" w14:textId="201CC401" w:rsidR="00F45FCD" w:rsidRPr="00F45FCD" w:rsidRDefault="007B6F30" w:rsidP="002374CD">
                <w:pPr>
                  <w:tabs>
                    <w:tab w:val="left" w:pos="910"/>
                  </w:tabs>
                  <w:spacing w:before="60" w:after="60" w:line="240" w:lineRule="auto"/>
                  <w:rPr>
                    <w:szCs w:val="24"/>
                  </w:rPr>
                </w:pPr>
                <w:r w:rsidRPr="0051012A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374CD" w:rsidRPr="00F45FCD" w14:paraId="62EBAD63" w14:textId="77777777" w:rsidTr="002374CD">
        <w:trPr>
          <w:trHeight w:val="576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EA43A45" w14:textId="77777777" w:rsidR="002374CD" w:rsidRPr="00F45FCD" w:rsidRDefault="002374CD" w:rsidP="00F45FCD">
            <w:pPr>
              <w:spacing w:before="60" w:after="60" w:line="240" w:lineRule="auto"/>
              <w:rPr>
                <w:szCs w:val="24"/>
              </w:rPr>
            </w:pPr>
            <w:r w:rsidRPr="00F45FCD">
              <w:rPr>
                <w:szCs w:val="24"/>
              </w:rPr>
              <w:t>Approval for up to</w:t>
            </w:r>
            <w:r>
              <w:rPr>
                <w:szCs w:val="24"/>
              </w:rPr>
              <w:t>:</w:t>
            </w:r>
          </w:p>
        </w:tc>
        <w:tc>
          <w:tcPr>
            <w:tcW w:w="6521" w:type="dxa"/>
            <w:vAlign w:val="center"/>
          </w:tcPr>
          <w:p w14:paraId="7237D4CD" w14:textId="55FC549E" w:rsidR="002374CD" w:rsidRPr="00F45FCD" w:rsidRDefault="00000000" w:rsidP="00F45FCD">
            <w:pPr>
              <w:spacing w:before="60" w:after="6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8424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A3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74CD" w:rsidRPr="00F45FCD">
              <w:rPr>
                <w:szCs w:val="24"/>
              </w:rPr>
              <w:t xml:space="preserve"> </w:t>
            </w:r>
            <w:r w:rsidR="002374CD">
              <w:rPr>
                <w:szCs w:val="24"/>
              </w:rPr>
              <w:t xml:space="preserve"> </w:t>
            </w:r>
            <w:r w:rsidR="002374CD" w:rsidRPr="00F45FCD">
              <w:rPr>
                <w:szCs w:val="24"/>
              </w:rPr>
              <w:t>2 lots</w:t>
            </w:r>
            <w:r w:rsidR="002374CD">
              <w:rPr>
                <w:szCs w:val="24"/>
              </w:rPr>
              <w:t xml:space="preserve">    </w:t>
            </w:r>
            <w:sdt>
              <w:sdtPr>
                <w:rPr>
                  <w:szCs w:val="24"/>
                </w:rPr>
                <w:id w:val="-11712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4C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74CD" w:rsidRPr="00F45FCD">
              <w:rPr>
                <w:szCs w:val="24"/>
              </w:rPr>
              <w:t xml:space="preserve">  3 lots</w:t>
            </w:r>
          </w:p>
        </w:tc>
      </w:tr>
    </w:tbl>
    <w:p w14:paraId="0667A4FB" w14:textId="77777777" w:rsidR="00F45FCD" w:rsidRPr="00F45FCD" w:rsidRDefault="00F45FCD" w:rsidP="007F2B85">
      <w:pPr>
        <w:spacing w:after="0" w:line="240" w:lineRule="auto"/>
        <w:rPr>
          <w:szCs w:val="24"/>
        </w:rPr>
      </w:pPr>
    </w:p>
    <w:p w14:paraId="5130E7E1" w14:textId="77777777" w:rsidR="00F45FCD" w:rsidRPr="00F45FCD" w:rsidRDefault="00F45FCD" w:rsidP="00F45FCD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F45FCD">
        <w:rPr>
          <w:szCs w:val="24"/>
        </w:rPr>
        <w:t>The warehouse agrees to:</w:t>
      </w:r>
    </w:p>
    <w:p w14:paraId="5C3C9381" w14:textId="77777777" w:rsidR="00F45FCD" w:rsidRPr="00F45FCD" w:rsidRDefault="00F45FCD" w:rsidP="002374CD">
      <w:pPr>
        <w:spacing w:after="0" w:line="240" w:lineRule="auto"/>
        <w:ind w:left="720"/>
        <w:rPr>
          <w:szCs w:val="24"/>
        </w:rPr>
      </w:pPr>
    </w:p>
    <w:p w14:paraId="1AF3A3DE" w14:textId="235C5EA8" w:rsidR="00F45FCD" w:rsidRPr="00F45FCD" w:rsidRDefault="00F45FCD" w:rsidP="007421FF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F45FCD">
        <w:rPr>
          <w:szCs w:val="24"/>
        </w:rPr>
        <w:t xml:space="preserve">Comply with all applicable regulations governing the services to be conducted under: the Agricultural Marketing Agreement Act of 1937 (AMAA), as amended; the Agricultural Marketing Act of 1946, as amended; </w:t>
      </w:r>
      <w:r w:rsidR="00BA1B6D">
        <w:rPr>
          <w:szCs w:val="24"/>
        </w:rPr>
        <w:t xml:space="preserve">the Mexican Tomato Suspension Agreement (TSA) signed between the Department of Commerce and Mexican tomato growers, effective September 19, 2019; </w:t>
      </w:r>
      <w:r w:rsidRPr="00F45FCD">
        <w:rPr>
          <w:szCs w:val="24"/>
        </w:rPr>
        <w:t>and any State Agricultural or Administrative Codes which are applicable to the products intended for inspection;</w:t>
      </w:r>
    </w:p>
    <w:p w14:paraId="0FE233A0" w14:textId="1823A6E4" w:rsidR="00F45FCD" w:rsidRPr="00F45FCD" w:rsidRDefault="00F45FCD" w:rsidP="00F45F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F45FCD">
        <w:rPr>
          <w:szCs w:val="24"/>
        </w:rPr>
        <w:t>Comply with the policies, procedures</w:t>
      </w:r>
      <w:r w:rsidR="003D17BF">
        <w:rPr>
          <w:szCs w:val="24"/>
        </w:rPr>
        <w:t>,</w:t>
      </w:r>
      <w:r w:rsidRPr="00F45FCD">
        <w:rPr>
          <w:szCs w:val="24"/>
        </w:rPr>
        <w:t xml:space="preserve"> and specifications set out in this agreement </w:t>
      </w:r>
      <w:r w:rsidR="003D17BF">
        <w:rPr>
          <w:szCs w:val="24"/>
        </w:rPr>
        <w:t xml:space="preserve">and </w:t>
      </w:r>
      <w:r w:rsidRPr="00F45FCD">
        <w:rPr>
          <w:szCs w:val="24"/>
        </w:rPr>
        <w:t xml:space="preserve">the Super-Lot instruction </w:t>
      </w:r>
      <w:proofErr w:type="gramStart"/>
      <w:r w:rsidRPr="00F45FCD">
        <w:rPr>
          <w:szCs w:val="24"/>
        </w:rPr>
        <w:t>manual;</w:t>
      </w:r>
      <w:proofErr w:type="gramEnd"/>
    </w:p>
    <w:p w14:paraId="73E32889" w14:textId="7505CF5D" w:rsidR="00F45FCD" w:rsidRPr="00F45FCD" w:rsidRDefault="00F45FCD" w:rsidP="00F45F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F45FCD">
        <w:rPr>
          <w:szCs w:val="24"/>
        </w:rPr>
        <w:t xml:space="preserve">Provide </w:t>
      </w:r>
      <w:r w:rsidR="009D232B">
        <w:rPr>
          <w:szCs w:val="24"/>
        </w:rPr>
        <w:t xml:space="preserve">Federal or </w:t>
      </w:r>
      <w:r w:rsidR="009D232B" w:rsidRPr="00F45FCD">
        <w:rPr>
          <w:szCs w:val="24"/>
        </w:rPr>
        <w:t xml:space="preserve">Federal-State </w:t>
      </w:r>
      <w:r w:rsidR="000F626D">
        <w:rPr>
          <w:szCs w:val="24"/>
        </w:rPr>
        <w:t>i</w:t>
      </w:r>
      <w:r w:rsidR="009D232B" w:rsidRPr="00F45FCD">
        <w:rPr>
          <w:szCs w:val="24"/>
        </w:rPr>
        <w:t>nspection</w:t>
      </w:r>
      <w:r w:rsidRPr="00F45FCD">
        <w:rPr>
          <w:szCs w:val="24"/>
        </w:rPr>
        <w:t xml:space="preserve"> personnel with timely product for the purposes of </w:t>
      </w:r>
      <w:proofErr w:type="gramStart"/>
      <w:r w:rsidRPr="00F45FCD">
        <w:rPr>
          <w:szCs w:val="24"/>
        </w:rPr>
        <w:t>inspection</w:t>
      </w:r>
      <w:r w:rsidR="00B67CA2">
        <w:rPr>
          <w:szCs w:val="24"/>
        </w:rPr>
        <w:t>;</w:t>
      </w:r>
      <w:proofErr w:type="gramEnd"/>
      <w:r w:rsidRPr="00F45FCD">
        <w:rPr>
          <w:szCs w:val="24"/>
        </w:rPr>
        <w:t xml:space="preserve"> </w:t>
      </w:r>
    </w:p>
    <w:p w14:paraId="6C96FE70" w14:textId="18C41BEF" w:rsidR="00F45FCD" w:rsidRPr="002374CD" w:rsidRDefault="00F45FCD" w:rsidP="00F45F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2374CD">
        <w:rPr>
          <w:szCs w:val="24"/>
        </w:rPr>
        <w:t xml:space="preserve">Pay fees according to the current fee schedule and or </w:t>
      </w:r>
      <w:r w:rsidR="00E5014F">
        <w:rPr>
          <w:szCs w:val="24"/>
        </w:rPr>
        <w:t>agency approved</w:t>
      </w:r>
      <w:r w:rsidR="00E5014F" w:rsidRPr="002374CD">
        <w:rPr>
          <w:szCs w:val="24"/>
        </w:rPr>
        <w:t xml:space="preserve"> </w:t>
      </w:r>
      <w:proofErr w:type="gramStart"/>
      <w:r w:rsidRPr="002374CD">
        <w:rPr>
          <w:szCs w:val="24"/>
        </w:rPr>
        <w:t>contract;</w:t>
      </w:r>
      <w:proofErr w:type="gramEnd"/>
    </w:p>
    <w:p w14:paraId="2F8955D5" w14:textId="77777777" w:rsidR="002374CD" w:rsidRPr="002374CD" w:rsidRDefault="002374CD" w:rsidP="002374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2374CD">
        <w:rPr>
          <w:szCs w:val="24"/>
        </w:rPr>
        <w:t xml:space="preserve">Provide adequate staff to support the program, including individuals specifically trained for assisting in the inspection sampling </w:t>
      </w:r>
      <w:proofErr w:type="gramStart"/>
      <w:r w:rsidRPr="002374CD">
        <w:rPr>
          <w:szCs w:val="24"/>
        </w:rPr>
        <w:t>process;</w:t>
      </w:r>
      <w:proofErr w:type="gramEnd"/>
      <w:r w:rsidRPr="002374CD">
        <w:rPr>
          <w:szCs w:val="24"/>
        </w:rPr>
        <w:t xml:space="preserve"> </w:t>
      </w:r>
    </w:p>
    <w:p w14:paraId="03574775" w14:textId="115A7E91" w:rsidR="00943942" w:rsidRDefault="002374CD" w:rsidP="00D27ED0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2374CD">
        <w:rPr>
          <w:szCs w:val="24"/>
        </w:rPr>
        <w:t>Provide adequate inspection space and meet the minimum requirements specified</w:t>
      </w:r>
      <w:r w:rsidR="005765F3">
        <w:rPr>
          <w:szCs w:val="24"/>
        </w:rPr>
        <w:t xml:space="preserve"> by </w:t>
      </w:r>
      <w:proofErr w:type="gramStart"/>
      <w:r w:rsidR="005765F3">
        <w:rPr>
          <w:szCs w:val="24"/>
        </w:rPr>
        <w:t>USDA</w:t>
      </w:r>
      <w:r w:rsidRPr="002374CD">
        <w:rPr>
          <w:szCs w:val="24"/>
        </w:rPr>
        <w:t>;</w:t>
      </w:r>
      <w:proofErr w:type="gramEnd"/>
    </w:p>
    <w:p w14:paraId="4345714D" w14:textId="77777777" w:rsidR="007F2B85" w:rsidRPr="007F2B85" w:rsidRDefault="007F2B85" w:rsidP="007F2B85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7F2B85">
        <w:rPr>
          <w:szCs w:val="24"/>
        </w:rPr>
        <w:t>Keep the inspection site clean and free from non-USDA inspection personnel during the inspection process; and</w:t>
      </w:r>
    </w:p>
    <w:p w14:paraId="6CA00506" w14:textId="3BCC6D88" w:rsidR="007F2B85" w:rsidRPr="007F2B85" w:rsidRDefault="007F2B85" w:rsidP="002D4F25">
      <w:pPr>
        <w:pStyle w:val="NormalIndent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7F2B85">
        <w:rPr>
          <w:rFonts w:ascii="Times New Roman" w:hAnsi="Times New Roman"/>
          <w:szCs w:val="22"/>
        </w:rPr>
        <w:t>Accept non-conformities as assessed, including taking corrective actions and the potential loss of the privilege to continue participation.</w:t>
      </w:r>
    </w:p>
    <w:p w14:paraId="465CF9F1" w14:textId="77777777" w:rsidR="00943942" w:rsidRPr="001F3E4B" w:rsidRDefault="00943942" w:rsidP="001F3E4B">
      <w:pPr>
        <w:spacing w:after="0"/>
        <w:rPr>
          <w:szCs w:val="24"/>
        </w:rPr>
        <w:sectPr w:rsidR="00943942" w:rsidRPr="001F3E4B" w:rsidSect="00D36C8C">
          <w:headerReference w:type="default" r:id="rId7"/>
          <w:footerReference w:type="default" r:id="rId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60F1F8B" w14:textId="0AD43B22" w:rsidR="007F2B85" w:rsidRPr="007F2B85" w:rsidRDefault="000F626D" w:rsidP="007F2B85">
      <w:pPr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agrees to:</w:t>
      </w:r>
    </w:p>
    <w:p w14:paraId="5D39D90F" w14:textId="77777777" w:rsidR="007F2B85" w:rsidRPr="007F2B85" w:rsidRDefault="007F2B85" w:rsidP="007F2B85">
      <w:pPr>
        <w:spacing w:after="0" w:line="240" w:lineRule="auto"/>
        <w:ind w:left="720"/>
        <w:rPr>
          <w:szCs w:val="24"/>
        </w:rPr>
      </w:pPr>
    </w:p>
    <w:p w14:paraId="0F48EBD2" w14:textId="1B42C326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 xml:space="preserve">Review with the applicant responsibilities and duties under the Super-Lot </w:t>
      </w:r>
      <w:proofErr w:type="gramStart"/>
      <w:r w:rsidRPr="007F2B85">
        <w:rPr>
          <w:szCs w:val="24"/>
        </w:rPr>
        <w:t>Program;</w:t>
      </w:r>
      <w:proofErr w:type="gramEnd"/>
    </w:p>
    <w:p w14:paraId="7B8B82D2" w14:textId="77777777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 xml:space="preserve">Immediately notify warehouse management staff regarding </w:t>
      </w:r>
      <w:proofErr w:type="gramStart"/>
      <w:r w:rsidRPr="007F2B85">
        <w:rPr>
          <w:szCs w:val="24"/>
        </w:rPr>
        <w:t>issues;</w:t>
      </w:r>
      <w:proofErr w:type="gramEnd"/>
    </w:p>
    <w:p w14:paraId="3226A096" w14:textId="77777777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 xml:space="preserve">Notify the warehouse immediately if non-complying sampling procedures or warehouse personnel issues </w:t>
      </w:r>
      <w:proofErr w:type="gramStart"/>
      <w:r w:rsidRPr="007F2B85">
        <w:rPr>
          <w:szCs w:val="24"/>
        </w:rPr>
        <w:t>arise;</w:t>
      </w:r>
      <w:proofErr w:type="gramEnd"/>
    </w:p>
    <w:p w14:paraId="0EEB5C5C" w14:textId="77777777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>Advise the applicant orally and in writing when the Super-Lot Program services are terminated due to non-compliance; and,</w:t>
      </w:r>
    </w:p>
    <w:p w14:paraId="7642DBEF" w14:textId="77777777" w:rsidR="007F2B85" w:rsidRPr="007F2B85" w:rsidRDefault="007F2B85" w:rsidP="007F2B85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7F2B85">
        <w:rPr>
          <w:szCs w:val="24"/>
        </w:rPr>
        <w:t>Bill the warehouse in accordance with applicable fee schedules.</w:t>
      </w:r>
    </w:p>
    <w:p w14:paraId="7DFC4799" w14:textId="77777777" w:rsidR="007F2B85" w:rsidRPr="007F2B85" w:rsidRDefault="007F2B85" w:rsidP="007F2B85">
      <w:pPr>
        <w:spacing w:after="0" w:line="240" w:lineRule="auto"/>
        <w:rPr>
          <w:szCs w:val="24"/>
        </w:rPr>
      </w:pPr>
    </w:p>
    <w:p w14:paraId="5253A873" w14:textId="77777777" w:rsidR="007F2B85" w:rsidRPr="007F2B85" w:rsidRDefault="007F2B85" w:rsidP="007F2B85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7F2B85">
        <w:rPr>
          <w:szCs w:val="24"/>
        </w:rPr>
        <w:t>It is mutually agreed that with respect to:</w:t>
      </w:r>
    </w:p>
    <w:p w14:paraId="6E7224F5" w14:textId="77777777" w:rsidR="007F2B85" w:rsidRPr="007F2B85" w:rsidRDefault="007F2B85" w:rsidP="007F2B85">
      <w:pPr>
        <w:spacing w:after="0" w:line="240" w:lineRule="auto"/>
        <w:ind w:left="720"/>
        <w:rPr>
          <w:szCs w:val="24"/>
        </w:rPr>
      </w:pPr>
    </w:p>
    <w:p w14:paraId="2C00BB66" w14:textId="77777777" w:rsidR="007F2B85" w:rsidRPr="00BC7206" w:rsidRDefault="007F2B85" w:rsidP="007421FF">
      <w:pPr>
        <w:numPr>
          <w:ilvl w:val="0"/>
          <w:numId w:val="13"/>
        </w:numPr>
        <w:spacing w:after="60" w:line="240" w:lineRule="auto"/>
        <w:rPr>
          <w:b/>
          <w:bCs/>
          <w:szCs w:val="24"/>
        </w:rPr>
      </w:pPr>
      <w:r w:rsidRPr="00BC7206">
        <w:rPr>
          <w:b/>
          <w:bCs/>
          <w:szCs w:val="24"/>
        </w:rPr>
        <w:t>Inspection Personnel:</w:t>
      </w:r>
    </w:p>
    <w:p w14:paraId="3321FD37" w14:textId="0C405E23" w:rsidR="007F2B85" w:rsidRPr="007F2B85" w:rsidRDefault="000F626D" w:rsidP="007421FF">
      <w:pPr>
        <w:numPr>
          <w:ilvl w:val="0"/>
          <w:numId w:val="15"/>
        </w:numPr>
        <w:tabs>
          <w:tab w:val="clear" w:pos="2160"/>
        </w:tabs>
        <w:spacing w:after="60" w:line="240" w:lineRule="auto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may, in order to carry out the service properly, add </w:t>
      </w: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inspectors to the facility at the applicant’s </w:t>
      </w:r>
      <w:proofErr w:type="gramStart"/>
      <w:r w:rsidR="007F2B85" w:rsidRPr="007F2B85">
        <w:rPr>
          <w:szCs w:val="24"/>
        </w:rPr>
        <w:t>cost;</w:t>
      </w:r>
      <w:proofErr w:type="gramEnd"/>
    </w:p>
    <w:p w14:paraId="39FBF38F" w14:textId="57FA49DE" w:rsidR="007F2B85" w:rsidRPr="007F2B85" w:rsidRDefault="000F626D" w:rsidP="007421FF">
      <w:pPr>
        <w:numPr>
          <w:ilvl w:val="0"/>
          <w:numId w:val="15"/>
        </w:numPr>
        <w:tabs>
          <w:tab w:val="clear" w:pos="2160"/>
        </w:tabs>
        <w:spacing w:after="60" w:line="240" w:lineRule="auto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shall not be responsible for damages occurring through any act of commission or omission on the part of its inspectors when engaged in rendering service </w:t>
      </w:r>
      <w:proofErr w:type="gramStart"/>
      <w:r w:rsidR="007F2B85" w:rsidRPr="007F2B85">
        <w:rPr>
          <w:szCs w:val="24"/>
        </w:rPr>
        <w:t>hereunder;</w:t>
      </w:r>
      <w:proofErr w:type="gramEnd"/>
    </w:p>
    <w:p w14:paraId="2561CD6B" w14:textId="77777777" w:rsidR="00BC7206" w:rsidRDefault="007F2B85" w:rsidP="007421FF">
      <w:pPr>
        <w:numPr>
          <w:ilvl w:val="0"/>
          <w:numId w:val="13"/>
        </w:numPr>
        <w:spacing w:after="60" w:line="240" w:lineRule="auto"/>
        <w:rPr>
          <w:szCs w:val="24"/>
        </w:rPr>
      </w:pPr>
      <w:r w:rsidRPr="00BC7206">
        <w:rPr>
          <w:b/>
          <w:bCs/>
          <w:szCs w:val="24"/>
        </w:rPr>
        <w:t>Criteria for potential or actual revocation of privilege to participate due to applicant non-compliance</w:t>
      </w:r>
      <w:r w:rsidRPr="007F2B85">
        <w:rPr>
          <w:szCs w:val="24"/>
        </w:rPr>
        <w:t xml:space="preserve"> </w:t>
      </w:r>
    </w:p>
    <w:p w14:paraId="11BB80DB" w14:textId="22294C53" w:rsidR="007F2B85" w:rsidRPr="007F2B85" w:rsidRDefault="004A7136" w:rsidP="00BC7206">
      <w:pPr>
        <w:spacing w:after="60" w:line="240" w:lineRule="auto"/>
        <w:ind w:left="1440"/>
        <w:rPr>
          <w:szCs w:val="24"/>
        </w:rPr>
      </w:pPr>
      <w:r>
        <w:rPr>
          <w:szCs w:val="24"/>
        </w:rPr>
        <w:t>N</w:t>
      </w:r>
      <w:r w:rsidR="007F2B85" w:rsidRPr="007F2B85">
        <w:rPr>
          <w:szCs w:val="24"/>
        </w:rPr>
        <w:t xml:space="preserve">on-conformities shall be assessed and procedures for potential or actual revocation of privilege to participate shall be instituted whenever a </w:t>
      </w:r>
      <w:r w:rsidR="000F626D">
        <w:rPr>
          <w:szCs w:val="24"/>
        </w:rPr>
        <w:t xml:space="preserve">Federal or </w:t>
      </w:r>
      <w:r w:rsidR="000F626D" w:rsidRPr="00F45FCD">
        <w:rPr>
          <w:szCs w:val="24"/>
        </w:rPr>
        <w:t xml:space="preserve">Federal-State </w:t>
      </w:r>
      <w:r w:rsidR="007F2B85" w:rsidRPr="007F2B85">
        <w:rPr>
          <w:szCs w:val="24"/>
        </w:rPr>
        <w:t xml:space="preserve">inspection and/or verification discloses non-compliance.  Refer to the “Compliance, Level of Non-conformities and Criteria for Revocation of Privilege to Participate” section of Super-Lot Program instruction manual for further details.  Flagrant non-compliance or fraud will result in immediate termination of the Super-Lot Program services and may result in debarment from any USDA certification </w:t>
      </w:r>
      <w:proofErr w:type="gramStart"/>
      <w:r w:rsidR="007F2B85" w:rsidRPr="007F2B85">
        <w:rPr>
          <w:szCs w:val="24"/>
        </w:rPr>
        <w:t>activities;</w:t>
      </w:r>
      <w:proofErr w:type="gramEnd"/>
    </w:p>
    <w:p w14:paraId="7F15DF49" w14:textId="77777777" w:rsidR="00BC7206" w:rsidRDefault="007F2B85" w:rsidP="007421FF">
      <w:pPr>
        <w:numPr>
          <w:ilvl w:val="0"/>
          <w:numId w:val="13"/>
        </w:numPr>
        <w:spacing w:after="60" w:line="240" w:lineRule="auto"/>
        <w:rPr>
          <w:szCs w:val="24"/>
        </w:rPr>
      </w:pPr>
      <w:r w:rsidRPr="00BC7206">
        <w:rPr>
          <w:b/>
          <w:bCs/>
          <w:szCs w:val="24"/>
        </w:rPr>
        <w:t>Review of non-compliance issues</w:t>
      </w:r>
      <w:r w:rsidRPr="007F2B85">
        <w:rPr>
          <w:szCs w:val="24"/>
        </w:rPr>
        <w:t xml:space="preserve"> </w:t>
      </w:r>
    </w:p>
    <w:p w14:paraId="614B051C" w14:textId="6C93D9C2" w:rsidR="007F2B85" w:rsidRPr="007F2B85" w:rsidRDefault="004A7136" w:rsidP="00BC7206">
      <w:pPr>
        <w:spacing w:after="60" w:line="240" w:lineRule="auto"/>
        <w:ind w:left="1440"/>
        <w:rPr>
          <w:szCs w:val="24"/>
        </w:rPr>
      </w:pPr>
      <w:r>
        <w:rPr>
          <w:szCs w:val="24"/>
        </w:rPr>
        <w:t>T</w:t>
      </w:r>
      <w:r w:rsidR="007F2B85" w:rsidRPr="007F2B85">
        <w:rPr>
          <w:szCs w:val="24"/>
        </w:rPr>
        <w:t xml:space="preserve">he USDA, AMS, Specialty Crops Programs’ Market Development Division (MDD) and Perishable Agricultural Commodity Act (PACA) Branch may review import records to determine whether an applicant’s non-compliance in the program may be deemed a violation of the AMAA or </w:t>
      </w:r>
      <w:proofErr w:type="gramStart"/>
      <w:r w:rsidR="007F2B85" w:rsidRPr="007F2B85">
        <w:rPr>
          <w:szCs w:val="24"/>
        </w:rPr>
        <w:t>PACA;</w:t>
      </w:r>
      <w:proofErr w:type="gramEnd"/>
    </w:p>
    <w:p w14:paraId="41580901" w14:textId="77777777" w:rsidR="00BC7206" w:rsidRDefault="007F2B85" w:rsidP="007421FF">
      <w:pPr>
        <w:numPr>
          <w:ilvl w:val="0"/>
          <w:numId w:val="13"/>
        </w:numPr>
        <w:spacing w:after="60" w:line="240" w:lineRule="auto"/>
        <w:rPr>
          <w:szCs w:val="24"/>
        </w:rPr>
      </w:pPr>
      <w:r w:rsidRPr="00BC7206">
        <w:rPr>
          <w:b/>
          <w:bCs/>
          <w:szCs w:val="24"/>
        </w:rPr>
        <w:t>Termination of Contract</w:t>
      </w:r>
      <w:r w:rsidRPr="007F2B85">
        <w:rPr>
          <w:szCs w:val="24"/>
        </w:rPr>
        <w:t xml:space="preserve"> </w:t>
      </w:r>
    </w:p>
    <w:p w14:paraId="160FDBD1" w14:textId="7C541935" w:rsidR="007F2B85" w:rsidRPr="007F2B85" w:rsidRDefault="004A7136" w:rsidP="00BC7206">
      <w:pPr>
        <w:spacing w:after="60" w:line="240" w:lineRule="auto"/>
        <w:ind w:left="1440"/>
        <w:rPr>
          <w:szCs w:val="24"/>
        </w:rPr>
      </w:pPr>
      <w:r>
        <w:rPr>
          <w:szCs w:val="24"/>
        </w:rPr>
        <w:t>T</w:t>
      </w:r>
      <w:r w:rsidR="007F2B85" w:rsidRPr="007F2B85">
        <w:rPr>
          <w:szCs w:val="24"/>
        </w:rPr>
        <w:t>he Super-Lot Program service shall continue at designated facilities until such services are suspended, withdrawn or terminated by:</w:t>
      </w:r>
    </w:p>
    <w:p w14:paraId="79708FD4" w14:textId="77777777" w:rsidR="007F2B85" w:rsidRPr="007F2B85" w:rsidRDefault="007F2B85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 w:rsidRPr="007F2B85">
        <w:rPr>
          <w:szCs w:val="24"/>
        </w:rPr>
        <w:t xml:space="preserve">Mutual </w:t>
      </w:r>
      <w:proofErr w:type="gramStart"/>
      <w:r w:rsidRPr="007F2B85">
        <w:rPr>
          <w:szCs w:val="24"/>
        </w:rPr>
        <w:t>consent;</w:t>
      </w:r>
      <w:proofErr w:type="gramEnd"/>
    </w:p>
    <w:p w14:paraId="6E4AACFA" w14:textId="77777777" w:rsidR="007F2B85" w:rsidRPr="007F2B85" w:rsidRDefault="007F2B85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 w:rsidRPr="007F2B85">
        <w:rPr>
          <w:szCs w:val="24"/>
        </w:rPr>
        <w:t xml:space="preserve">Either party giving the other party 30 days written notice specifying the date of </w:t>
      </w:r>
      <w:proofErr w:type="gramStart"/>
      <w:r w:rsidRPr="007F2B85">
        <w:rPr>
          <w:szCs w:val="24"/>
        </w:rPr>
        <w:t>termination;</w:t>
      </w:r>
      <w:proofErr w:type="gramEnd"/>
    </w:p>
    <w:p w14:paraId="41DAE17D" w14:textId="4AE1C0D8" w:rsidR="007F2B85" w:rsidRPr="007F2B85" w:rsidRDefault="007F2B85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 w:rsidRPr="007F2B85">
        <w:rPr>
          <w:szCs w:val="24"/>
        </w:rPr>
        <w:lastRenderedPageBreak/>
        <w:t xml:space="preserve">In the case of non-conformities discovered by </w:t>
      </w:r>
      <w:r w:rsidR="000F626D">
        <w:rPr>
          <w:szCs w:val="24"/>
        </w:rPr>
        <w:t xml:space="preserve">Federal or </w:t>
      </w:r>
      <w:r w:rsidR="000F626D" w:rsidRPr="00F45FCD">
        <w:rPr>
          <w:szCs w:val="24"/>
        </w:rPr>
        <w:t>Federal-State Inspection Service</w:t>
      </w:r>
      <w:r w:rsidRPr="007F2B85">
        <w:rPr>
          <w:szCs w:val="24"/>
        </w:rPr>
        <w:t xml:space="preserve"> during an inspection and/or verification, termination is effective upon completion of </w:t>
      </w:r>
      <w:r w:rsidR="00776DFA">
        <w:rPr>
          <w:szCs w:val="24"/>
        </w:rPr>
        <w:t>Section II</w:t>
      </w:r>
      <w:r w:rsidR="009371CF">
        <w:rPr>
          <w:szCs w:val="24"/>
        </w:rPr>
        <w:t xml:space="preserve">, </w:t>
      </w:r>
      <w:r w:rsidR="004039EB">
        <w:rPr>
          <w:szCs w:val="24"/>
        </w:rPr>
        <w:t>D</w:t>
      </w:r>
      <w:r w:rsidR="009371CF">
        <w:rPr>
          <w:szCs w:val="24"/>
        </w:rPr>
        <w:t xml:space="preserve"> of this </w:t>
      </w:r>
      <w:proofErr w:type="gramStart"/>
      <w:r w:rsidR="009371CF">
        <w:rPr>
          <w:szCs w:val="24"/>
        </w:rPr>
        <w:t>contract</w:t>
      </w:r>
      <w:r w:rsidRPr="007F2B85">
        <w:rPr>
          <w:szCs w:val="24"/>
        </w:rPr>
        <w:t>;</w:t>
      </w:r>
      <w:proofErr w:type="gramEnd"/>
    </w:p>
    <w:p w14:paraId="05095D31" w14:textId="39860785" w:rsidR="007F2B85" w:rsidRPr="007F2B85" w:rsidRDefault="000F626D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at any time due to the bankruptcy of the applicant, closing of the business of the applicant or change in controlling ownership of the facility; or</w:t>
      </w:r>
    </w:p>
    <w:p w14:paraId="5348E00A" w14:textId="2B81E6A7" w:rsidR="007F2B85" w:rsidRPr="007F2B85" w:rsidRDefault="000F626D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at any time, acting pursuant to any applicable laws, rules, or regulations which debar the applicant from receiving benefits of the service.</w:t>
      </w:r>
    </w:p>
    <w:p w14:paraId="225AC5D7" w14:textId="77777777" w:rsidR="00BC7206" w:rsidRDefault="003B3DF8" w:rsidP="00520E69">
      <w:pPr>
        <w:spacing w:after="60" w:line="240" w:lineRule="auto"/>
        <w:ind w:left="1440" w:hanging="720"/>
        <w:rPr>
          <w:szCs w:val="24"/>
        </w:rPr>
      </w:pPr>
      <w:r>
        <w:rPr>
          <w:szCs w:val="24"/>
        </w:rPr>
        <w:t>E</w:t>
      </w:r>
      <w:r w:rsidR="007F2B85" w:rsidRPr="007F2B85">
        <w:rPr>
          <w:szCs w:val="24"/>
        </w:rPr>
        <w:t>.</w:t>
      </w:r>
      <w:r w:rsidR="007F2B85" w:rsidRPr="007F2B85">
        <w:rPr>
          <w:szCs w:val="24"/>
        </w:rPr>
        <w:tab/>
      </w:r>
      <w:r w:rsidR="007F2B85" w:rsidRPr="00BC7206">
        <w:rPr>
          <w:b/>
          <w:bCs/>
          <w:szCs w:val="24"/>
        </w:rPr>
        <w:t>Appeal Rights</w:t>
      </w:r>
      <w:r w:rsidR="007F2B85" w:rsidRPr="007F2B85">
        <w:rPr>
          <w:szCs w:val="24"/>
        </w:rPr>
        <w:t xml:space="preserve"> </w:t>
      </w:r>
    </w:p>
    <w:p w14:paraId="2DC7C529" w14:textId="7232CFCC" w:rsidR="007F2B85" w:rsidRPr="007F2B85" w:rsidRDefault="004A7136" w:rsidP="00BC7206">
      <w:pPr>
        <w:spacing w:after="0" w:line="240" w:lineRule="auto"/>
        <w:ind w:left="1440"/>
        <w:rPr>
          <w:szCs w:val="24"/>
        </w:rPr>
      </w:pPr>
      <w:r>
        <w:rPr>
          <w:szCs w:val="24"/>
        </w:rPr>
        <w:t>A</w:t>
      </w:r>
      <w:r w:rsidR="007F2B85" w:rsidRPr="007F2B85">
        <w:rPr>
          <w:szCs w:val="24"/>
        </w:rPr>
        <w:t xml:space="preserve">ppeal requests must be made in writing within 24 hours of non-conformities being assessed and filed with the local </w:t>
      </w:r>
      <w:r w:rsidR="000F626D">
        <w:rPr>
          <w:szCs w:val="24"/>
        </w:rPr>
        <w:t xml:space="preserve">Federal or </w:t>
      </w:r>
      <w:r w:rsidR="000F626D"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office.</w:t>
      </w:r>
    </w:p>
    <w:p w14:paraId="63E39474" w14:textId="77777777" w:rsidR="007F2B85" w:rsidRPr="007F2B85" w:rsidRDefault="007F2B85" w:rsidP="007F2B85">
      <w:pPr>
        <w:spacing w:after="0" w:line="240" w:lineRule="auto"/>
        <w:rPr>
          <w:szCs w:val="24"/>
        </w:rPr>
      </w:pPr>
    </w:p>
    <w:p w14:paraId="18EA5676" w14:textId="6CE67994" w:rsidR="007F2B85" w:rsidRDefault="007F2B85" w:rsidP="007F2B85">
      <w:pPr>
        <w:numPr>
          <w:ilvl w:val="0"/>
          <w:numId w:val="10"/>
        </w:numPr>
        <w:tabs>
          <w:tab w:val="clear" w:pos="720"/>
        </w:tabs>
        <w:spacing w:after="0" w:line="240" w:lineRule="auto"/>
        <w:rPr>
          <w:szCs w:val="24"/>
        </w:rPr>
      </w:pPr>
      <w:r w:rsidRPr="007F2B85">
        <w:rPr>
          <w:szCs w:val="24"/>
        </w:rPr>
        <w:t>No member of congress, or resident Commissioner, shall be admitted to any share or part of this agreement or to any benefit to arise therefrom, unless it is made with a corporation for its general benefit.</w:t>
      </w:r>
      <w:r w:rsidR="007421FF">
        <w:rPr>
          <w:szCs w:val="24"/>
        </w:rPr>
        <w:br/>
      </w:r>
    </w:p>
    <w:p w14:paraId="3E95D9BC" w14:textId="75D6ED85" w:rsidR="00AF3780" w:rsidRPr="007F2B85" w:rsidRDefault="007F2B85" w:rsidP="007F2B85">
      <w:pPr>
        <w:numPr>
          <w:ilvl w:val="0"/>
          <w:numId w:val="10"/>
        </w:numPr>
        <w:tabs>
          <w:tab w:val="clear" w:pos="720"/>
        </w:tabs>
        <w:spacing w:after="0" w:line="240" w:lineRule="auto"/>
        <w:rPr>
          <w:szCs w:val="24"/>
        </w:rPr>
      </w:pPr>
      <w:r w:rsidRPr="007F2B85">
        <w:rPr>
          <w:szCs w:val="24"/>
        </w:rPr>
        <w:t>This application, when approved, shall constitute a contract between the undersigned applicant</w:t>
      </w:r>
      <w:r w:rsidR="000F626D">
        <w:rPr>
          <w:szCs w:val="24"/>
        </w:rPr>
        <w:t xml:space="preserve"> and SCI Division or the undersigned applicant, </w:t>
      </w:r>
      <w:r w:rsidR="000F626D" w:rsidRPr="00F45FCD">
        <w:rPr>
          <w:szCs w:val="24"/>
        </w:rPr>
        <w:t>F</w:t>
      </w:r>
      <w:r w:rsidR="000F626D">
        <w:rPr>
          <w:szCs w:val="24"/>
        </w:rPr>
        <w:t>S</w:t>
      </w:r>
      <w:r w:rsidR="000F626D" w:rsidRPr="00F45FCD">
        <w:rPr>
          <w:szCs w:val="24"/>
        </w:rPr>
        <w:t>IS</w:t>
      </w:r>
      <w:r w:rsidRPr="007F2B85">
        <w:rPr>
          <w:szCs w:val="24"/>
        </w:rPr>
        <w:t xml:space="preserve"> in </w:t>
      </w:r>
      <w:sdt>
        <w:sdtPr>
          <w:rPr>
            <w:rFonts w:cs="Times New Roman"/>
            <w:szCs w:val="24"/>
          </w:rPr>
          <w:id w:val="-483235353"/>
          <w:lock w:val="sdtLocked"/>
          <w:placeholder>
            <w:docPart w:val="0B05DF1497344975B0DFA3CB7F82F625"/>
          </w:placeholder>
          <w:showingPlcHdr/>
          <w15:color w:val="00FFFF"/>
          <w:text/>
        </w:sdtPr>
        <w:sdtContent>
          <w:r w:rsidR="007421FF" w:rsidRPr="0051012A">
            <w:rPr>
              <w:rStyle w:val="PlaceholderText"/>
              <w:color w:val="0070C0"/>
            </w:rPr>
            <w:t>Insert state</w:t>
          </w:r>
        </w:sdtContent>
      </w:sdt>
      <w:r w:rsidR="00536DA3">
        <w:rPr>
          <w:szCs w:val="24"/>
        </w:rPr>
        <w:t xml:space="preserve">, </w:t>
      </w:r>
      <w:r w:rsidRPr="007F2B85">
        <w:rPr>
          <w:szCs w:val="24"/>
        </w:rPr>
        <w:t>and SCI Division in accordance with the terms and conditions provided therein and shall supersede any previously executed contract(s) for use of the Super-Lot Program for the applicant</w:t>
      </w:r>
      <w:r w:rsidR="00212B84">
        <w:rPr>
          <w:szCs w:val="24"/>
        </w:rPr>
        <w:t xml:space="preserve"> at the designated facility.</w:t>
      </w:r>
    </w:p>
    <w:p w14:paraId="635B9424" w14:textId="77777777" w:rsidR="00F918DC" w:rsidRDefault="00F918DC" w:rsidP="001F3E4B">
      <w:pPr>
        <w:spacing w:after="0" w:line="240" w:lineRule="auto"/>
        <w:rPr>
          <w:rFonts w:cs="Times New Roman"/>
          <w:b/>
          <w:szCs w:val="24"/>
        </w:rPr>
      </w:pPr>
    </w:p>
    <w:p w14:paraId="4B4F2695" w14:textId="77777777" w:rsidR="006A0D29" w:rsidRPr="00FC4838" w:rsidRDefault="006A0D29" w:rsidP="001F3E4B">
      <w:pPr>
        <w:spacing w:after="0" w:line="240" w:lineRule="auto"/>
        <w:rPr>
          <w:rFonts w:cs="Times New Roman"/>
          <w:b/>
          <w:szCs w:val="24"/>
        </w:rPr>
      </w:pPr>
    </w:p>
    <w:p w14:paraId="6935A768" w14:textId="699D22DD" w:rsidR="007421FF" w:rsidRDefault="007421FF" w:rsidP="000F626D">
      <w:pPr>
        <w:tabs>
          <w:tab w:val="left" w:pos="4410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>APPROVED FOR THE APPLICANT</w:t>
      </w:r>
      <w:r>
        <w:rPr>
          <w:b/>
          <w:sz w:val="22"/>
        </w:rPr>
        <w:tab/>
        <w:t xml:space="preserve">APPROVED FOR </w:t>
      </w:r>
      <w:sdt>
        <w:sdtPr>
          <w:rPr>
            <w:rStyle w:val="Style1"/>
          </w:rPr>
          <w:id w:val="307215886"/>
          <w:lock w:val="sdtLocked"/>
          <w:placeholder>
            <w:docPart w:val="82C61CDAB8394821893903AB9A1C69CB"/>
          </w:placeholder>
          <w:showingPlcHdr/>
          <w15:color w:val="00FFFF"/>
          <w:text/>
        </w:sdtPr>
        <w:sdtEndPr>
          <w:rPr>
            <w:rStyle w:val="DefaultParagraphFont"/>
            <w:rFonts w:ascii="Times New Roman" w:hAnsi="Times New Roman" w:cs="Times New Roman"/>
            <w:b w:val="0"/>
            <w:caps w:val="0"/>
            <w:szCs w:val="24"/>
          </w:rPr>
        </w:sdtEndPr>
        <w:sdtContent>
          <w:r w:rsidR="003965F7" w:rsidRPr="0051012A">
            <w:rPr>
              <w:rStyle w:val="PlaceholderText"/>
              <w:b/>
              <w:bCs/>
              <w:color w:val="0070C0"/>
            </w:rPr>
            <w:t>Insert state</w:t>
          </w:r>
        </w:sdtContent>
      </w:sdt>
      <w:r w:rsidR="003965F7">
        <w:rPr>
          <w:b/>
          <w:sz w:val="22"/>
        </w:rPr>
        <w:t xml:space="preserve"> </w:t>
      </w:r>
      <w:r>
        <w:rPr>
          <w:b/>
          <w:sz w:val="22"/>
        </w:rPr>
        <w:t>FSIS</w:t>
      </w:r>
      <w:r w:rsidR="000F626D">
        <w:rPr>
          <w:b/>
          <w:sz w:val="22"/>
        </w:rPr>
        <w:t xml:space="preserve"> (if applicable)</w:t>
      </w:r>
    </w:p>
    <w:p w14:paraId="4A641F0A" w14:textId="77777777" w:rsidR="007421FF" w:rsidRDefault="007421FF" w:rsidP="007421FF">
      <w:pPr>
        <w:pStyle w:val="NormalIndent"/>
      </w:pPr>
    </w:p>
    <w:p w14:paraId="7E07AFCD" w14:textId="77777777" w:rsidR="007421FF" w:rsidRDefault="007421FF" w:rsidP="000F626D">
      <w:pPr>
        <w:tabs>
          <w:tab w:val="left" w:leader="underscore" w:pos="3600"/>
          <w:tab w:val="left" w:pos="4410"/>
          <w:tab w:val="left" w:leader="underscore" w:pos="828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7F03E44" w14:textId="16ABAF4A" w:rsidR="007421FF" w:rsidRDefault="000F626D" w:rsidP="000F626D">
      <w:pPr>
        <w:tabs>
          <w:tab w:val="left" w:pos="450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BY (</w:t>
      </w:r>
      <w:r w:rsidR="007421FF">
        <w:rPr>
          <w:i/>
          <w:sz w:val="22"/>
        </w:rPr>
        <w:t>Signature</w:t>
      </w:r>
      <w:r w:rsidR="007421FF">
        <w:rPr>
          <w:sz w:val="22"/>
        </w:rPr>
        <w:t>)</w:t>
      </w:r>
      <w:r w:rsidR="007421FF">
        <w:rPr>
          <w:sz w:val="22"/>
        </w:rPr>
        <w:tab/>
        <w:t>BY (</w:t>
      </w:r>
      <w:r w:rsidR="007421FF">
        <w:rPr>
          <w:i/>
          <w:sz w:val="22"/>
        </w:rPr>
        <w:t>Signature</w:t>
      </w:r>
      <w:r w:rsidR="007421FF">
        <w:rPr>
          <w:sz w:val="22"/>
        </w:rPr>
        <w:t>)</w:t>
      </w:r>
    </w:p>
    <w:p w14:paraId="269174AC" w14:textId="77777777" w:rsidR="007421FF" w:rsidRDefault="007421FF" w:rsidP="000F626D">
      <w:pPr>
        <w:tabs>
          <w:tab w:val="left" w:leader="underscore" w:pos="3600"/>
          <w:tab w:val="left" w:pos="4410"/>
          <w:tab w:val="left" w:leader="underscore" w:pos="828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535A647" w14:textId="180B0BFC" w:rsidR="007421FF" w:rsidRDefault="000F626D" w:rsidP="000F626D">
      <w:pPr>
        <w:tabs>
          <w:tab w:val="left" w:pos="450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TITLE</w:t>
      </w:r>
      <w:r w:rsidR="007421FF">
        <w:rPr>
          <w:sz w:val="22"/>
        </w:rPr>
        <w:tab/>
        <w:t>TITLE</w:t>
      </w:r>
    </w:p>
    <w:p w14:paraId="6638C9AF" w14:textId="77777777" w:rsidR="007421FF" w:rsidRDefault="007421FF" w:rsidP="000F626D">
      <w:pPr>
        <w:tabs>
          <w:tab w:val="left" w:leader="underscore" w:pos="3600"/>
          <w:tab w:val="left" w:pos="4410"/>
          <w:tab w:val="left" w:leader="underscore" w:pos="828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9E1AE3" w14:textId="39F3D207" w:rsidR="007421FF" w:rsidRDefault="000F626D" w:rsidP="000F626D">
      <w:pPr>
        <w:tabs>
          <w:tab w:val="left" w:pos="450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DATE</w:t>
      </w:r>
      <w:r w:rsidR="007421FF">
        <w:rPr>
          <w:sz w:val="22"/>
        </w:rPr>
        <w:tab/>
        <w:t>DATE</w:t>
      </w:r>
    </w:p>
    <w:p w14:paraId="6B7A47E9" w14:textId="77777777" w:rsidR="007421FF" w:rsidRDefault="007421FF" w:rsidP="007421FF">
      <w:pPr>
        <w:spacing w:after="0" w:line="240" w:lineRule="auto"/>
        <w:rPr>
          <w:sz w:val="22"/>
        </w:rPr>
      </w:pPr>
    </w:p>
    <w:p w14:paraId="4D25A07E" w14:textId="77777777" w:rsidR="007421FF" w:rsidRDefault="007421FF" w:rsidP="007421FF">
      <w:pPr>
        <w:spacing w:after="0" w:line="240" w:lineRule="auto"/>
        <w:rPr>
          <w:sz w:val="22"/>
        </w:rPr>
      </w:pPr>
    </w:p>
    <w:p w14:paraId="378ADC83" w14:textId="77777777" w:rsidR="007421FF" w:rsidRDefault="007421FF" w:rsidP="007421FF">
      <w:pPr>
        <w:spacing w:after="0" w:line="240" w:lineRule="auto"/>
        <w:rPr>
          <w:b/>
          <w:sz w:val="22"/>
        </w:rPr>
      </w:pPr>
      <w:r>
        <w:rPr>
          <w:b/>
          <w:sz w:val="22"/>
        </w:rPr>
        <w:t>APPROVED FOR AMS, SCI:</w:t>
      </w:r>
    </w:p>
    <w:p w14:paraId="653A6627" w14:textId="77777777" w:rsidR="007421FF" w:rsidRDefault="007421FF" w:rsidP="007421FF">
      <w:pPr>
        <w:pStyle w:val="NormalIndent"/>
      </w:pPr>
    </w:p>
    <w:p w14:paraId="0C6DDAD6" w14:textId="77777777" w:rsidR="007421FF" w:rsidRDefault="007421FF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14:paraId="6D70F019" w14:textId="311EE1C1" w:rsidR="007421FF" w:rsidRDefault="000F626D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BY (</w:t>
      </w:r>
      <w:r w:rsidR="007421FF">
        <w:rPr>
          <w:i/>
          <w:sz w:val="22"/>
        </w:rPr>
        <w:t>Signature</w:t>
      </w:r>
      <w:r w:rsidR="007421FF">
        <w:rPr>
          <w:sz w:val="22"/>
        </w:rPr>
        <w:t>)</w:t>
      </w:r>
    </w:p>
    <w:p w14:paraId="20B7DD4E" w14:textId="77777777" w:rsidR="007421FF" w:rsidRDefault="007421FF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14:paraId="48B1B44E" w14:textId="698755D8" w:rsidR="007421FF" w:rsidRDefault="000F626D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TITLE</w:t>
      </w:r>
    </w:p>
    <w:p w14:paraId="645EEC4D" w14:textId="77777777" w:rsidR="007421FF" w:rsidRDefault="007421FF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14:paraId="289C2941" w14:textId="64651481" w:rsidR="007421FF" w:rsidRDefault="000F626D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DATE</w:t>
      </w:r>
    </w:p>
    <w:p w14:paraId="497A0599" w14:textId="77777777" w:rsidR="007421FF" w:rsidRDefault="007421FF" w:rsidP="001F3E4B">
      <w:pPr>
        <w:spacing w:line="240" w:lineRule="auto"/>
        <w:rPr>
          <w:rFonts w:cs="Times New Roman"/>
          <w:szCs w:val="24"/>
        </w:rPr>
      </w:pPr>
    </w:p>
    <w:sectPr w:rsidR="007421FF" w:rsidSect="00D36F10">
      <w:head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D7DA" w14:textId="77777777" w:rsidR="00C53BB8" w:rsidRDefault="00C53BB8" w:rsidP="002037FA">
      <w:pPr>
        <w:spacing w:after="0" w:line="240" w:lineRule="auto"/>
      </w:pPr>
      <w:r>
        <w:separator/>
      </w:r>
    </w:p>
  </w:endnote>
  <w:endnote w:type="continuationSeparator" w:id="0">
    <w:p w14:paraId="2092A935" w14:textId="77777777" w:rsidR="00C53BB8" w:rsidRDefault="00C53BB8" w:rsidP="002037FA">
      <w:pPr>
        <w:spacing w:after="0" w:line="240" w:lineRule="auto"/>
      </w:pPr>
      <w:r>
        <w:continuationSeparator/>
      </w:r>
    </w:p>
  </w:endnote>
  <w:endnote w:type="continuationNotice" w:id="1">
    <w:p w14:paraId="73A41453" w14:textId="77777777" w:rsidR="00C53BB8" w:rsidRDefault="00C53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89BE" w14:textId="2331A7AC" w:rsidR="00D36C8C" w:rsidRPr="00D36C8C" w:rsidRDefault="00D36C8C" w:rsidP="001F3E4B">
    <w:pPr>
      <w:pStyle w:val="Footer"/>
      <w:jc w:val="center"/>
      <w:rPr>
        <w:rFonts w:cs="Times New Roman"/>
      </w:rPr>
    </w:pPr>
    <w:r w:rsidRPr="00D36C8C">
      <w:rPr>
        <w:rFonts w:cs="Times New Roman"/>
      </w:rPr>
      <w:t xml:space="preserve">MOU for </w:t>
    </w:r>
    <w:r w:rsidR="00DD562A">
      <w:rPr>
        <w:rFonts w:cs="Times New Roman"/>
      </w:rPr>
      <w:t>Super-Lot Inspection Program</w:t>
    </w:r>
  </w:p>
  <w:p w14:paraId="2C9DF8FE" w14:textId="77777777" w:rsidR="00D36C8C" w:rsidRDefault="00D36C8C" w:rsidP="001F3E4B">
    <w:pPr>
      <w:pStyle w:val="Footer"/>
      <w:jc w:val="center"/>
    </w:pPr>
    <w:r w:rsidRPr="00D36C8C">
      <w:rPr>
        <w:rFonts w:cs="Times New Roman"/>
      </w:rPr>
      <w:t xml:space="preserve">Page </w:t>
    </w:r>
    <w:sdt>
      <w:sdtPr>
        <w:rPr>
          <w:rFonts w:cs="Times New Roman"/>
        </w:rPr>
        <w:id w:val="-12763234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6C8C">
          <w:rPr>
            <w:rFonts w:cs="Times New Roman"/>
          </w:rPr>
          <w:fldChar w:fldCharType="begin"/>
        </w:r>
        <w:r w:rsidRPr="00D36C8C">
          <w:rPr>
            <w:rFonts w:cs="Times New Roman"/>
          </w:rPr>
          <w:instrText xml:space="preserve"> PAGE   \* MERGEFORMAT </w:instrText>
        </w:r>
        <w:r w:rsidRPr="00D36C8C">
          <w:rPr>
            <w:rFonts w:cs="Times New Roman"/>
          </w:rPr>
          <w:fldChar w:fldCharType="separate"/>
        </w:r>
        <w:r w:rsidR="002F54A0">
          <w:rPr>
            <w:rFonts w:cs="Times New Roman"/>
            <w:noProof/>
          </w:rPr>
          <w:t>1</w:t>
        </w:r>
        <w:r w:rsidRPr="00D36C8C">
          <w:rPr>
            <w:rFonts w:cs="Times New Roman"/>
            <w:noProof/>
          </w:rPr>
          <w:fldChar w:fldCharType="end"/>
        </w:r>
      </w:sdtContent>
    </w:sdt>
  </w:p>
  <w:p w14:paraId="4366003D" w14:textId="77777777" w:rsidR="008A2121" w:rsidRDefault="008A2121" w:rsidP="00D36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8134" w14:textId="77777777" w:rsidR="00C53BB8" w:rsidRDefault="00C53BB8" w:rsidP="002037FA">
      <w:pPr>
        <w:spacing w:after="0" w:line="240" w:lineRule="auto"/>
      </w:pPr>
      <w:r>
        <w:separator/>
      </w:r>
    </w:p>
  </w:footnote>
  <w:footnote w:type="continuationSeparator" w:id="0">
    <w:p w14:paraId="3ED1C632" w14:textId="77777777" w:rsidR="00C53BB8" w:rsidRDefault="00C53BB8" w:rsidP="002037FA">
      <w:pPr>
        <w:spacing w:after="0" w:line="240" w:lineRule="auto"/>
      </w:pPr>
      <w:r>
        <w:continuationSeparator/>
      </w:r>
    </w:p>
  </w:footnote>
  <w:footnote w:type="continuationNotice" w:id="1">
    <w:p w14:paraId="601340AD" w14:textId="77777777" w:rsidR="00C53BB8" w:rsidRDefault="00C53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C118" w14:textId="77777777" w:rsidR="00876B1F" w:rsidRDefault="00915A22" w:rsidP="002D0283">
    <w:pPr>
      <w:jc w:val="center"/>
      <w:rPr>
        <w:rFonts w:cs="Times New Roman"/>
        <w:b/>
        <w:szCs w:val="24"/>
      </w:rPr>
    </w:pPr>
    <w:r>
      <w:rPr>
        <w:rFonts w:cs="Times New Roman"/>
        <w:b/>
        <w:noProof/>
        <w:szCs w:val="24"/>
      </w:rPr>
      <w:drawing>
        <wp:inline distT="0" distB="0" distL="0" distR="0" wp14:anchorId="67158D0F" wp14:editId="2FDD396B">
          <wp:extent cx="965606" cy="660014"/>
          <wp:effectExtent l="0" t="0" r="6350" b="6985"/>
          <wp:docPr id="5" name="Picture 5" descr="US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SD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39" cy="68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9A4E9" w14:textId="77777777" w:rsidR="00A9623E" w:rsidRPr="00D36F10" w:rsidRDefault="00A9623E" w:rsidP="00A9623E">
    <w:pPr>
      <w:spacing w:after="0" w:line="240" w:lineRule="auto"/>
      <w:jc w:val="center"/>
      <w:rPr>
        <w:rFonts w:cs="Times New Roman"/>
        <w:b/>
        <w:sz w:val="8"/>
        <w:szCs w:val="24"/>
      </w:rPr>
    </w:pPr>
  </w:p>
  <w:p w14:paraId="10886DC4" w14:textId="77777777" w:rsidR="00940132" w:rsidRPr="00156794" w:rsidRDefault="00940132" w:rsidP="00D36F10">
    <w:pPr>
      <w:spacing w:after="240"/>
      <w:jc w:val="center"/>
      <w:rPr>
        <w:rFonts w:cs="Times New Roman"/>
        <w:szCs w:val="24"/>
      </w:rPr>
    </w:pPr>
    <w:r w:rsidRPr="00156794">
      <w:rPr>
        <w:rFonts w:cs="Times New Roman"/>
        <w:b/>
        <w:szCs w:val="24"/>
      </w:rPr>
      <w:t>MEMORANDUM OF UNDERSTANDING</w:t>
    </w:r>
  </w:p>
  <w:p w14:paraId="5CE7B9FD" w14:textId="77777777" w:rsidR="00915A22" w:rsidRDefault="00915A22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UNITED STATES DEPARTMENT OF AGRICULTURE</w:t>
    </w:r>
  </w:p>
  <w:p w14:paraId="40D70B2F" w14:textId="77777777" w:rsidR="00940132" w:rsidRPr="00156794" w:rsidRDefault="00940132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156794">
      <w:rPr>
        <w:rFonts w:cs="Times New Roman"/>
        <w:b/>
        <w:sz w:val="20"/>
        <w:szCs w:val="20"/>
      </w:rPr>
      <w:t>AGRICULTURAL MARKETING SERVICE</w:t>
    </w:r>
  </w:p>
  <w:p w14:paraId="14D4CF9C" w14:textId="77777777" w:rsidR="00940132" w:rsidRPr="00156794" w:rsidRDefault="00492311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156794">
      <w:rPr>
        <w:rFonts w:cs="Times New Roman"/>
        <w:b/>
        <w:sz w:val="20"/>
        <w:szCs w:val="20"/>
      </w:rPr>
      <w:t>SPECIALTY CROPS</w:t>
    </w:r>
    <w:r w:rsidR="00940132" w:rsidRPr="00156794">
      <w:rPr>
        <w:rFonts w:cs="Times New Roman"/>
        <w:b/>
        <w:sz w:val="20"/>
        <w:szCs w:val="20"/>
      </w:rPr>
      <w:t xml:space="preserve"> PROGRAM</w:t>
    </w:r>
  </w:p>
  <w:p w14:paraId="432D5CBA" w14:textId="7DCE0C72" w:rsidR="00940132" w:rsidRDefault="00940132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156794">
      <w:rPr>
        <w:rFonts w:cs="Times New Roman"/>
        <w:b/>
        <w:sz w:val="20"/>
        <w:szCs w:val="20"/>
      </w:rPr>
      <w:t>SPECIALTY CROPS INSPECTION DIVISION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4760" w14:textId="77777777" w:rsidR="004A6A22" w:rsidRPr="004A6A22" w:rsidRDefault="004A6A22" w:rsidP="004A6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959"/>
    <w:multiLevelType w:val="singleLevel"/>
    <w:tmpl w:val="A3B858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</w:abstractNum>
  <w:abstractNum w:abstractNumId="1" w15:restartNumberingAfterBreak="0">
    <w:nsid w:val="1CD70B5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6A06E3"/>
    <w:multiLevelType w:val="hybridMultilevel"/>
    <w:tmpl w:val="55B0A4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1122F"/>
    <w:multiLevelType w:val="singleLevel"/>
    <w:tmpl w:val="364EC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AE43BD"/>
    <w:multiLevelType w:val="hybridMultilevel"/>
    <w:tmpl w:val="C6D2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05"/>
    <w:multiLevelType w:val="hybridMultilevel"/>
    <w:tmpl w:val="9124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492C"/>
    <w:multiLevelType w:val="hybridMultilevel"/>
    <w:tmpl w:val="4E9AD2E4"/>
    <w:lvl w:ilvl="0" w:tplc="1940F3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809D3"/>
    <w:multiLevelType w:val="singleLevel"/>
    <w:tmpl w:val="3620DDF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40B17F6F"/>
    <w:multiLevelType w:val="hybridMultilevel"/>
    <w:tmpl w:val="4D004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02E57"/>
    <w:multiLevelType w:val="singleLevel"/>
    <w:tmpl w:val="16A63F2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DCA084B"/>
    <w:multiLevelType w:val="singleLevel"/>
    <w:tmpl w:val="AD5C47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4FF24909"/>
    <w:multiLevelType w:val="hybridMultilevel"/>
    <w:tmpl w:val="59A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0F2D"/>
    <w:multiLevelType w:val="hybridMultilevel"/>
    <w:tmpl w:val="222EAE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74532"/>
    <w:multiLevelType w:val="hybridMultilevel"/>
    <w:tmpl w:val="B428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66085">
    <w:abstractNumId w:val="13"/>
  </w:num>
  <w:num w:numId="2" w16cid:durableId="379331310">
    <w:abstractNumId w:val="11"/>
  </w:num>
  <w:num w:numId="3" w16cid:durableId="316569854">
    <w:abstractNumId w:val="8"/>
  </w:num>
  <w:num w:numId="4" w16cid:durableId="1088229019">
    <w:abstractNumId w:val="4"/>
  </w:num>
  <w:num w:numId="5" w16cid:durableId="2136828121">
    <w:abstractNumId w:val="6"/>
  </w:num>
  <w:num w:numId="6" w16cid:durableId="787897568">
    <w:abstractNumId w:val="12"/>
  </w:num>
  <w:num w:numId="7" w16cid:durableId="71046307">
    <w:abstractNumId w:val="2"/>
  </w:num>
  <w:num w:numId="8" w16cid:durableId="703016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422359">
    <w:abstractNumId w:val="5"/>
  </w:num>
  <w:num w:numId="10" w16cid:durableId="1040401089">
    <w:abstractNumId w:val="1"/>
  </w:num>
  <w:num w:numId="11" w16cid:durableId="183132820">
    <w:abstractNumId w:val="10"/>
  </w:num>
  <w:num w:numId="12" w16cid:durableId="1560627470">
    <w:abstractNumId w:val="9"/>
  </w:num>
  <w:num w:numId="13" w16cid:durableId="795177516">
    <w:abstractNumId w:val="0"/>
  </w:num>
  <w:num w:numId="14" w16cid:durableId="2099058393">
    <w:abstractNumId w:val="3"/>
  </w:num>
  <w:num w:numId="15" w16cid:durableId="158276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jhlw8LYNv2Swu187igEP0Fi6S0ZQsSVJ38GD5s5OY3wl5WlbJNvayOgGbFzXI75Vmago+YKpNhqpU0dfWryjQ==" w:salt="3HC5GJVJt8pgfk201dNQ/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B"/>
    <w:rsid w:val="0008441A"/>
    <w:rsid w:val="000A47B1"/>
    <w:rsid w:val="000A565E"/>
    <w:rsid w:val="000B2D7A"/>
    <w:rsid w:val="000C5EEB"/>
    <w:rsid w:val="000C785A"/>
    <w:rsid w:val="000D540B"/>
    <w:rsid w:val="000E3DA9"/>
    <w:rsid w:val="000F626D"/>
    <w:rsid w:val="0011180B"/>
    <w:rsid w:val="00130C86"/>
    <w:rsid w:val="001425EB"/>
    <w:rsid w:val="00143CA6"/>
    <w:rsid w:val="00153DD2"/>
    <w:rsid w:val="00156794"/>
    <w:rsid w:val="00181E9F"/>
    <w:rsid w:val="00190732"/>
    <w:rsid w:val="001B6739"/>
    <w:rsid w:val="001C2FED"/>
    <w:rsid w:val="001D508B"/>
    <w:rsid w:val="001D6D18"/>
    <w:rsid w:val="001F3E4B"/>
    <w:rsid w:val="002037FA"/>
    <w:rsid w:val="002051B1"/>
    <w:rsid w:val="00212B84"/>
    <w:rsid w:val="00215DE0"/>
    <w:rsid w:val="00234F9A"/>
    <w:rsid w:val="002374CD"/>
    <w:rsid w:val="002605C9"/>
    <w:rsid w:val="00271E7F"/>
    <w:rsid w:val="00274542"/>
    <w:rsid w:val="002A4A8E"/>
    <w:rsid w:val="002D0283"/>
    <w:rsid w:val="002F25FA"/>
    <w:rsid w:val="002F54A0"/>
    <w:rsid w:val="003171FD"/>
    <w:rsid w:val="00322B06"/>
    <w:rsid w:val="003378A6"/>
    <w:rsid w:val="00364B19"/>
    <w:rsid w:val="00375AB2"/>
    <w:rsid w:val="00382320"/>
    <w:rsid w:val="0038488E"/>
    <w:rsid w:val="003965F7"/>
    <w:rsid w:val="003A796A"/>
    <w:rsid w:val="003B3295"/>
    <w:rsid w:val="003B3DF8"/>
    <w:rsid w:val="003C092F"/>
    <w:rsid w:val="003C7435"/>
    <w:rsid w:val="003D17BF"/>
    <w:rsid w:val="003F7B42"/>
    <w:rsid w:val="004039EB"/>
    <w:rsid w:val="00405035"/>
    <w:rsid w:val="0046751E"/>
    <w:rsid w:val="00475FAB"/>
    <w:rsid w:val="00492311"/>
    <w:rsid w:val="004A6A22"/>
    <w:rsid w:val="004A7136"/>
    <w:rsid w:val="004C4ABC"/>
    <w:rsid w:val="004D7036"/>
    <w:rsid w:val="004E565B"/>
    <w:rsid w:val="0051012A"/>
    <w:rsid w:val="00512BE2"/>
    <w:rsid w:val="00520E69"/>
    <w:rsid w:val="00530712"/>
    <w:rsid w:val="00536355"/>
    <w:rsid w:val="00536DA3"/>
    <w:rsid w:val="00564791"/>
    <w:rsid w:val="0056745F"/>
    <w:rsid w:val="0057372F"/>
    <w:rsid w:val="005765F3"/>
    <w:rsid w:val="005E361C"/>
    <w:rsid w:val="00615EA2"/>
    <w:rsid w:val="00632DE1"/>
    <w:rsid w:val="00645A56"/>
    <w:rsid w:val="00691583"/>
    <w:rsid w:val="006A0D29"/>
    <w:rsid w:val="006A7622"/>
    <w:rsid w:val="006C2348"/>
    <w:rsid w:val="006E5473"/>
    <w:rsid w:val="006E67F2"/>
    <w:rsid w:val="006F34C0"/>
    <w:rsid w:val="00713BE6"/>
    <w:rsid w:val="00717891"/>
    <w:rsid w:val="00734536"/>
    <w:rsid w:val="007421FF"/>
    <w:rsid w:val="00751DD6"/>
    <w:rsid w:val="0076183F"/>
    <w:rsid w:val="00770061"/>
    <w:rsid w:val="00776DFA"/>
    <w:rsid w:val="00777845"/>
    <w:rsid w:val="00786817"/>
    <w:rsid w:val="007969BC"/>
    <w:rsid w:val="007A3B8B"/>
    <w:rsid w:val="007B157B"/>
    <w:rsid w:val="007B6F30"/>
    <w:rsid w:val="007C291B"/>
    <w:rsid w:val="007D1C69"/>
    <w:rsid w:val="007F2B85"/>
    <w:rsid w:val="00836A6A"/>
    <w:rsid w:val="008433E7"/>
    <w:rsid w:val="00847231"/>
    <w:rsid w:val="00852389"/>
    <w:rsid w:val="0086728A"/>
    <w:rsid w:val="00876B1F"/>
    <w:rsid w:val="008A2121"/>
    <w:rsid w:val="008D6447"/>
    <w:rsid w:val="008D7B8B"/>
    <w:rsid w:val="008F538F"/>
    <w:rsid w:val="009029FB"/>
    <w:rsid w:val="0090432D"/>
    <w:rsid w:val="00907D13"/>
    <w:rsid w:val="0091025D"/>
    <w:rsid w:val="00915A22"/>
    <w:rsid w:val="0091616D"/>
    <w:rsid w:val="00917A60"/>
    <w:rsid w:val="0092795A"/>
    <w:rsid w:val="009371CF"/>
    <w:rsid w:val="00937208"/>
    <w:rsid w:val="0093782F"/>
    <w:rsid w:val="00940132"/>
    <w:rsid w:val="009404CB"/>
    <w:rsid w:val="0094218E"/>
    <w:rsid w:val="00943942"/>
    <w:rsid w:val="00975F9F"/>
    <w:rsid w:val="00977A38"/>
    <w:rsid w:val="00982FA0"/>
    <w:rsid w:val="00986612"/>
    <w:rsid w:val="00986FA8"/>
    <w:rsid w:val="009D232B"/>
    <w:rsid w:val="009E076D"/>
    <w:rsid w:val="009F7A27"/>
    <w:rsid w:val="00A04DC7"/>
    <w:rsid w:val="00A2072F"/>
    <w:rsid w:val="00A3752F"/>
    <w:rsid w:val="00A37719"/>
    <w:rsid w:val="00A51451"/>
    <w:rsid w:val="00A539FC"/>
    <w:rsid w:val="00A721E2"/>
    <w:rsid w:val="00A9623E"/>
    <w:rsid w:val="00AB5606"/>
    <w:rsid w:val="00AC2715"/>
    <w:rsid w:val="00AD638C"/>
    <w:rsid w:val="00AE23AA"/>
    <w:rsid w:val="00AE692C"/>
    <w:rsid w:val="00AF281D"/>
    <w:rsid w:val="00AF3780"/>
    <w:rsid w:val="00B11C1A"/>
    <w:rsid w:val="00B46231"/>
    <w:rsid w:val="00B67CA2"/>
    <w:rsid w:val="00B86C21"/>
    <w:rsid w:val="00B86E12"/>
    <w:rsid w:val="00BA1B6D"/>
    <w:rsid w:val="00BC7206"/>
    <w:rsid w:val="00BD237C"/>
    <w:rsid w:val="00C410B4"/>
    <w:rsid w:val="00C445A0"/>
    <w:rsid w:val="00C524D8"/>
    <w:rsid w:val="00C53BB8"/>
    <w:rsid w:val="00C577CF"/>
    <w:rsid w:val="00C619DE"/>
    <w:rsid w:val="00C7268B"/>
    <w:rsid w:val="00C827B3"/>
    <w:rsid w:val="00CB08EC"/>
    <w:rsid w:val="00CB769C"/>
    <w:rsid w:val="00CD5E7F"/>
    <w:rsid w:val="00CF39CC"/>
    <w:rsid w:val="00D06AC9"/>
    <w:rsid w:val="00D13507"/>
    <w:rsid w:val="00D251F2"/>
    <w:rsid w:val="00D32B12"/>
    <w:rsid w:val="00D36C8C"/>
    <w:rsid w:val="00D36F10"/>
    <w:rsid w:val="00D46FD4"/>
    <w:rsid w:val="00D60994"/>
    <w:rsid w:val="00D663C7"/>
    <w:rsid w:val="00D678B3"/>
    <w:rsid w:val="00D70695"/>
    <w:rsid w:val="00D8701F"/>
    <w:rsid w:val="00DA1CB1"/>
    <w:rsid w:val="00DD1216"/>
    <w:rsid w:val="00DD562A"/>
    <w:rsid w:val="00DE13D5"/>
    <w:rsid w:val="00E105D1"/>
    <w:rsid w:val="00E21328"/>
    <w:rsid w:val="00E30BBF"/>
    <w:rsid w:val="00E5014F"/>
    <w:rsid w:val="00E513FA"/>
    <w:rsid w:val="00E52F52"/>
    <w:rsid w:val="00EB15BD"/>
    <w:rsid w:val="00EC314B"/>
    <w:rsid w:val="00EF2206"/>
    <w:rsid w:val="00F13EE2"/>
    <w:rsid w:val="00F14A35"/>
    <w:rsid w:val="00F23F99"/>
    <w:rsid w:val="00F345FC"/>
    <w:rsid w:val="00F364B2"/>
    <w:rsid w:val="00F45FCD"/>
    <w:rsid w:val="00F50299"/>
    <w:rsid w:val="00F540C4"/>
    <w:rsid w:val="00F80FAF"/>
    <w:rsid w:val="00F85222"/>
    <w:rsid w:val="00F918DC"/>
    <w:rsid w:val="00FA19B3"/>
    <w:rsid w:val="00FB001C"/>
    <w:rsid w:val="00FB2972"/>
    <w:rsid w:val="00FC4838"/>
    <w:rsid w:val="00FD215F"/>
    <w:rsid w:val="00FE1897"/>
    <w:rsid w:val="00FE4FD0"/>
    <w:rsid w:val="00FE62D5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DF716"/>
  <w15:docId w15:val="{860DB7B7-EB36-4889-9E5A-0E2DD5D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C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FA"/>
  </w:style>
  <w:style w:type="paragraph" w:styleId="Footer">
    <w:name w:val="footer"/>
    <w:basedOn w:val="Normal"/>
    <w:link w:val="FooterChar"/>
    <w:uiPriority w:val="99"/>
    <w:unhideWhenUsed/>
    <w:rsid w:val="002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FA"/>
  </w:style>
  <w:style w:type="paragraph" w:styleId="BalloonText">
    <w:name w:val="Balloon Text"/>
    <w:basedOn w:val="Normal"/>
    <w:link w:val="BalloonTextChar"/>
    <w:uiPriority w:val="99"/>
    <w:semiHidden/>
    <w:unhideWhenUsed/>
    <w:rsid w:val="0069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8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013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0132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3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E1"/>
    <w:rPr>
      <w:b/>
      <w:bCs/>
      <w:sz w:val="20"/>
      <w:szCs w:val="20"/>
    </w:rPr>
  </w:style>
  <w:style w:type="paragraph" w:styleId="NormalIndent">
    <w:name w:val="Normal Indent"/>
    <w:basedOn w:val="Normal"/>
    <w:semiHidden/>
    <w:rsid w:val="00F45FCD"/>
    <w:pPr>
      <w:spacing w:after="0" w:line="240" w:lineRule="auto"/>
      <w:ind w:firstLine="720"/>
    </w:pPr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2374CD"/>
    <w:rPr>
      <w:color w:val="808080"/>
    </w:rPr>
  </w:style>
  <w:style w:type="character" w:customStyle="1" w:styleId="Style1">
    <w:name w:val="Style1"/>
    <w:basedOn w:val="DefaultParagraphFont"/>
    <w:uiPriority w:val="1"/>
    <w:rsid w:val="008F538F"/>
    <w:rPr>
      <w:rFonts w:ascii="Times New Roman Bold" w:hAnsi="Times New Roman Bold"/>
      <w:b/>
      <w:caps/>
      <w:smallCaps w:val="0"/>
      <w:strike w:val="0"/>
      <w:dstrike w:val="0"/>
      <w:vanish w:val="0"/>
      <w:sz w:val="24"/>
      <w:vertAlign w:val="baseline"/>
    </w:rPr>
  </w:style>
  <w:style w:type="paragraph" w:styleId="Revision">
    <w:name w:val="Revision"/>
    <w:hidden/>
    <w:uiPriority w:val="99"/>
    <w:semiHidden/>
    <w:rsid w:val="006C234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685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12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MITC~1\AppData\Local\Temp\MicrosoftEdgeDownloads\38314de8-ecb9-4bd2-aa2f-3377870d26ee\MOU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D4CA33A7554C6780A56DA79D7D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03A7-84BE-4DB9-8583-18CF5A0AB10C}"/>
      </w:docPartPr>
      <w:docPartBody>
        <w:p w:rsidR="00C32F9D" w:rsidRDefault="0019534E" w:rsidP="0019534E">
          <w:pPr>
            <w:pStyle w:val="E3D4CA33A7554C6780A56DA79D7D10141"/>
          </w:pPr>
          <w:r w:rsidRPr="0051012A">
            <w:rPr>
              <w:rStyle w:val="PlaceholderText"/>
              <w:color w:val="0070C0"/>
            </w:rPr>
            <w:t>Insert name of applicant</w:t>
          </w:r>
        </w:p>
      </w:docPartBody>
    </w:docPart>
    <w:docPart>
      <w:docPartPr>
        <w:name w:val="863E005855A742E88F02EF8068C0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084E-A81A-4EF4-B1A6-A416767A2ABA}"/>
      </w:docPartPr>
      <w:docPartBody>
        <w:p w:rsidR="00C32F9D" w:rsidRDefault="0019534E" w:rsidP="0019534E">
          <w:pPr>
            <w:pStyle w:val="863E005855A742E88F02EF8068C09CA51"/>
          </w:pPr>
          <w:r w:rsidRPr="0051012A">
            <w:rPr>
              <w:rStyle w:val="PlaceholderText"/>
              <w:color w:val="0070C0"/>
            </w:rPr>
            <w:t>Insert main office or headquarters</w:t>
          </w:r>
        </w:p>
      </w:docPartBody>
    </w:docPart>
    <w:docPart>
      <w:docPartPr>
        <w:name w:val="9C28B390F7384BA79A74AD6AFAFF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7714-64C0-412B-BEE6-0A2DCAF2AC64}"/>
      </w:docPartPr>
      <w:docPartBody>
        <w:p w:rsidR="00C32F9D" w:rsidRDefault="0019534E" w:rsidP="0019534E">
          <w:pPr>
            <w:pStyle w:val="9C28B390F7384BA79A74AD6AFAFF56361"/>
          </w:pPr>
          <w:r w:rsidRPr="0051012A">
            <w:rPr>
              <w:rStyle w:val="PlaceholderText"/>
              <w:color w:val="0070C0"/>
            </w:rPr>
            <w:t>Insert date</w:t>
          </w:r>
        </w:p>
      </w:docPartBody>
    </w:docPart>
    <w:docPart>
      <w:docPartPr>
        <w:name w:val="5B4E58AFA46F438D94C2E2A91610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3D05-F25A-49EB-933E-5FE9171249B4}"/>
      </w:docPartPr>
      <w:docPartBody>
        <w:p w:rsidR="00C32F9D" w:rsidRDefault="0019534E" w:rsidP="0019534E">
          <w:pPr>
            <w:pStyle w:val="5B4E58AFA46F438D94C2E2A9161082131"/>
          </w:pPr>
          <w:r w:rsidRPr="0051012A">
            <w:rPr>
              <w:rStyle w:val="PlaceholderText"/>
              <w:color w:val="0070C0"/>
            </w:rPr>
            <w:t>Insert state</w:t>
          </w:r>
        </w:p>
      </w:docPartBody>
    </w:docPart>
    <w:docPart>
      <w:docPartPr>
        <w:name w:val="E41BB1034D124DEEB4D9893357B9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5C91-5915-44D8-A69F-74CFBE6FA689}"/>
      </w:docPartPr>
      <w:docPartBody>
        <w:p w:rsidR="00C32F9D" w:rsidRDefault="0019534E" w:rsidP="0019534E">
          <w:pPr>
            <w:pStyle w:val="E41BB1034D124DEEB4D9893357B9E7381"/>
          </w:pPr>
          <w:r w:rsidRPr="0051012A">
            <w:rPr>
              <w:rStyle w:val="PlaceholderText"/>
              <w:color w:val="0070C0"/>
            </w:rPr>
            <w:t>Insert year</w:t>
          </w:r>
        </w:p>
      </w:docPartBody>
    </w:docPart>
    <w:docPart>
      <w:docPartPr>
        <w:name w:val="0B05DF1497344975B0DFA3CB7F82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0E90-687A-4ED1-A586-DBE0CC40B623}"/>
      </w:docPartPr>
      <w:docPartBody>
        <w:p w:rsidR="00C32F9D" w:rsidRDefault="0019534E" w:rsidP="0019534E">
          <w:pPr>
            <w:pStyle w:val="0B05DF1497344975B0DFA3CB7F82F6251"/>
          </w:pPr>
          <w:r w:rsidRPr="0051012A">
            <w:rPr>
              <w:rStyle w:val="PlaceholderText"/>
              <w:color w:val="0070C0"/>
            </w:rPr>
            <w:t>Insert state</w:t>
          </w:r>
        </w:p>
      </w:docPartBody>
    </w:docPart>
    <w:docPart>
      <w:docPartPr>
        <w:name w:val="82C61CDAB8394821893903AB9A1C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514E-F68B-4DC5-A29D-E4A03F791695}"/>
      </w:docPartPr>
      <w:docPartBody>
        <w:p w:rsidR="00C32F9D" w:rsidRDefault="0019534E" w:rsidP="0019534E">
          <w:pPr>
            <w:pStyle w:val="82C61CDAB8394821893903AB9A1C69CB1"/>
          </w:pPr>
          <w:r w:rsidRPr="0051012A">
            <w:rPr>
              <w:rStyle w:val="PlaceholderText"/>
              <w:b/>
              <w:bCs/>
              <w:color w:val="0070C0"/>
            </w:rPr>
            <w:t>Insert state</w:t>
          </w:r>
        </w:p>
      </w:docPartBody>
    </w:docPart>
    <w:docPart>
      <w:docPartPr>
        <w:name w:val="01EFC3B2DAC54ED1AAEC889BF359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D878-7EF2-41B4-B2E8-40E4F1329DB8}"/>
      </w:docPartPr>
      <w:docPartBody>
        <w:p w:rsidR="00C93626" w:rsidRDefault="0019534E" w:rsidP="0019534E">
          <w:pPr>
            <w:pStyle w:val="01EFC3B2DAC54ED1AAEC889BF3598A60"/>
          </w:pPr>
          <w:r w:rsidRPr="0051012A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EF"/>
    <w:rsid w:val="000C4C76"/>
    <w:rsid w:val="000C785A"/>
    <w:rsid w:val="001937D5"/>
    <w:rsid w:val="0019534E"/>
    <w:rsid w:val="00345273"/>
    <w:rsid w:val="00366970"/>
    <w:rsid w:val="003C7435"/>
    <w:rsid w:val="006102EF"/>
    <w:rsid w:val="00645A56"/>
    <w:rsid w:val="00A72363"/>
    <w:rsid w:val="00C32F9D"/>
    <w:rsid w:val="00C93626"/>
    <w:rsid w:val="00EF0E13"/>
    <w:rsid w:val="00F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34E"/>
    <w:rPr>
      <w:color w:val="808080"/>
    </w:rPr>
  </w:style>
  <w:style w:type="paragraph" w:customStyle="1" w:styleId="E3D4CA33A7554C6780A56DA79D7D10141">
    <w:name w:val="E3D4CA33A7554C6780A56DA79D7D1014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863E005855A742E88F02EF8068C09CA51">
    <w:name w:val="863E005855A742E88F02EF8068C09CA5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C28B390F7384BA79A74AD6AFAFF56361">
    <w:name w:val="9C28B390F7384BA79A74AD6AFAFF5636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5B4E58AFA46F438D94C2E2A9161082131">
    <w:name w:val="5B4E58AFA46F438D94C2E2A916108213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E41BB1034D124DEEB4D9893357B9E7381">
    <w:name w:val="E41BB1034D124DEEB4D9893357B9E738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1EFC3B2DAC54ED1AAEC889BF3598A60">
    <w:name w:val="01EFC3B2DAC54ED1AAEC889BF3598A60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B05DF1497344975B0DFA3CB7F82F6251">
    <w:name w:val="0B05DF1497344975B0DFA3CB7F82F625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82C61CDAB8394821893903AB9A1C69CB1">
    <w:name w:val="82C61CDAB8394821893903AB9A1C69CB1"/>
    <w:rsid w:val="0019534E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MOU_Template</Template>
  <TotalTime>35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 Super Lot MOU</dc:title>
  <dc:creator>USDA</dc:creator>
  <cp:lastModifiedBy>Buss, Andrew - MRP-AMS</cp:lastModifiedBy>
  <cp:revision>33</cp:revision>
  <cp:lastPrinted>2016-02-08T18:23:00Z</cp:lastPrinted>
  <dcterms:created xsi:type="dcterms:W3CDTF">2025-03-13T01:09:00Z</dcterms:created>
  <dcterms:modified xsi:type="dcterms:W3CDTF">2025-03-13T11:33:00Z</dcterms:modified>
</cp:coreProperties>
</file>